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93" w:rsidRPr="005C1F56" w:rsidRDefault="00761593">
      <w:pPr>
        <w:rPr>
          <w:rFonts w:cs="Arial"/>
          <w:b/>
          <w:color w:val="292929"/>
          <w:shd w:val="clear" w:color="auto" w:fill="FCFCFC"/>
        </w:rPr>
      </w:pPr>
      <w:r w:rsidRPr="005C1F56">
        <w:rPr>
          <w:rFonts w:cs="Arial"/>
          <w:b/>
          <w:color w:val="292929"/>
          <w:shd w:val="clear" w:color="auto" w:fill="FCFCFC"/>
        </w:rPr>
        <w:t>BDP</w:t>
      </w:r>
      <w:r w:rsidR="00A431E6" w:rsidRPr="005C1F56">
        <w:rPr>
          <w:rFonts w:cs="Arial"/>
          <w:b/>
          <w:color w:val="292929"/>
          <w:shd w:val="clear" w:color="auto" w:fill="FCFCFC"/>
        </w:rPr>
        <w:t>: Report of founding shareholders after the transfer</w:t>
      </w:r>
    </w:p>
    <w:p w:rsidR="00170F06" w:rsidRDefault="00A431E6">
      <w:pPr>
        <w:rPr>
          <w:rFonts w:cs="Arial"/>
          <w:color w:val="292929"/>
          <w:shd w:val="clear" w:color="auto" w:fill="FCFCFC"/>
        </w:rPr>
      </w:pPr>
      <w:r>
        <w:rPr>
          <w:rFonts w:cs="Arial"/>
          <w:color w:val="292929"/>
          <w:shd w:val="clear" w:color="auto" w:fill="FCFCFC"/>
        </w:rPr>
        <w:t xml:space="preserve">On 18/12/2017, </w:t>
      </w:r>
      <w:r w:rsidR="00761593" w:rsidRPr="00A431E6">
        <w:rPr>
          <w:rFonts w:cs="Arial"/>
          <w:color w:val="292929"/>
          <w:shd w:val="clear" w:color="auto" w:fill="FCFCFC"/>
        </w:rPr>
        <w:t>Oriental sea villas and hotel joint stock company</w:t>
      </w:r>
      <w:r>
        <w:rPr>
          <w:rFonts w:cs="Arial"/>
          <w:color w:val="292929"/>
          <w:shd w:val="clear" w:color="auto" w:fill="FCFCFC"/>
        </w:rPr>
        <w:t xml:space="preserve"> announced Report of founding shareholders after the transfer as follows:</w:t>
      </w:r>
    </w:p>
    <w:p w:rsidR="00A431E6" w:rsidRDefault="00A431E6" w:rsidP="00A431E6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Information about the founding shareholder of the transfer:</w:t>
      </w:r>
    </w:p>
    <w:p w:rsidR="00A431E6" w:rsidRDefault="00A431E6" w:rsidP="00A431E6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Name of organization: VIETNAM PROPERTY LIMITED</w:t>
      </w:r>
    </w:p>
    <w:p w:rsidR="00A431E6" w:rsidRDefault="00A431E6" w:rsidP="00A431E6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Nationality: British Virgin Islands</w:t>
      </w:r>
    </w:p>
    <w:p w:rsidR="00A431E6" w:rsidRDefault="00A431E6" w:rsidP="00A431E6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Business Registration Certificate No. 1015216</w:t>
      </w:r>
    </w:p>
    <w:p w:rsidR="00A431E6" w:rsidRDefault="00A431E6" w:rsidP="00A431E6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Date of issue: 10/03/2006</w:t>
      </w:r>
    </w:p>
    <w:p w:rsidR="00A431E6" w:rsidRDefault="00A431E6" w:rsidP="00A431E6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Place of issue: British Virgin Islands Corporate Registration Office</w:t>
      </w:r>
    </w:p>
    <w:p w:rsidR="00A431E6" w:rsidRDefault="00A431E6" w:rsidP="00A431E6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Address: Commence Chambers, P.O Box 2208, Road Town, Tortola, British Virgin Islands</w:t>
      </w:r>
    </w:p>
    <w:p w:rsidR="00A431E6" w:rsidRDefault="00A431E6" w:rsidP="00A431E6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Current position in company (if any): None</w:t>
      </w:r>
    </w:p>
    <w:p w:rsidR="00A431E6" w:rsidRDefault="00A431E6" w:rsidP="00A431E6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Securities Depository account: 088FCB1884</w:t>
      </w:r>
    </w:p>
    <w:p w:rsidR="00A431E6" w:rsidRDefault="00A431E6" w:rsidP="00B97E96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Name/ code of securities: BDP</w:t>
      </w:r>
    </w:p>
    <w:p w:rsidR="00A431E6" w:rsidRDefault="00A431E6" w:rsidP="00B97E96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Transaction execution method: Transfer owning rights through the transfer system of Vietnamese Securities Depository Center </w:t>
      </w:r>
    </w:p>
    <w:p w:rsidR="00A431E6" w:rsidRDefault="00A431E6" w:rsidP="00B97E96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Number, ownership proportion of shares held by the transferor before conducting transaction</w:t>
      </w:r>
      <w:r w:rsidR="00B97E96">
        <w:rPr>
          <w:rFonts w:cs="Arial"/>
        </w:rPr>
        <w:t>: 24,</w:t>
      </w:r>
      <w:r w:rsidR="00EC1ED4">
        <w:rPr>
          <w:rFonts w:cs="Arial"/>
        </w:rPr>
        <w:t>4</w:t>
      </w:r>
      <w:r w:rsidR="00B97E96">
        <w:rPr>
          <w:rFonts w:cs="Arial"/>
        </w:rPr>
        <w:t>33,398 shares (equivalent to 97.73% of charter capital)</w:t>
      </w:r>
      <w:r>
        <w:rPr>
          <w:rFonts w:cs="Arial"/>
        </w:rPr>
        <w:t xml:space="preserve"> </w:t>
      </w:r>
    </w:p>
    <w:p w:rsidR="00B97E96" w:rsidRDefault="00B97E96" w:rsidP="00B97E96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Information about the organizational transferee:</w:t>
      </w:r>
    </w:p>
    <w:p w:rsidR="00B97E96" w:rsidRDefault="00B97E96" w:rsidP="00B97E96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Name of the transferee: </w:t>
      </w:r>
      <w:r w:rsidRPr="00381C67">
        <w:rPr>
          <w:rFonts w:ascii=".VnArialH" w:hAnsi=".VnArialH" w:cs="Arial"/>
        </w:rPr>
        <w:t xml:space="preserve">Dai An Tourism </w:t>
      </w:r>
      <w:r w:rsidR="001B4222">
        <w:rPr>
          <w:rFonts w:ascii=".VnArialH" w:hAnsi=".VnArialH" w:cs="Arial"/>
        </w:rPr>
        <w:t>S</w:t>
      </w:r>
      <w:r w:rsidR="001B4222">
        <w:rPr>
          <w:rFonts w:cs="Arial"/>
        </w:rPr>
        <w:t xml:space="preserve">ERVICE </w:t>
      </w:r>
      <w:r w:rsidRPr="00381C67">
        <w:rPr>
          <w:rFonts w:ascii=".VnArialH" w:hAnsi=".VnArialH" w:cs="Arial"/>
        </w:rPr>
        <w:t>Investment Joint Stock Company</w:t>
      </w:r>
    </w:p>
    <w:p w:rsidR="00B97E96" w:rsidRDefault="00B97E96" w:rsidP="00B97E96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Nationality: Vietnamese</w:t>
      </w:r>
    </w:p>
    <w:p w:rsidR="00B97E96" w:rsidRDefault="00B97E96" w:rsidP="00B97E96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Business Registration Certificate No. 03112729983</w:t>
      </w:r>
    </w:p>
    <w:p w:rsidR="00B97E96" w:rsidRDefault="00B97E96" w:rsidP="00B97E96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Date of issue: 13/05/2015</w:t>
      </w:r>
      <w:r w:rsidR="001B4222">
        <w:rPr>
          <w:rFonts w:cs="Arial"/>
        </w:rPr>
        <w:tab/>
      </w:r>
    </w:p>
    <w:p w:rsidR="00B97E96" w:rsidRDefault="00B97E96" w:rsidP="00B97E96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Place of issue: Department of Planning &amp; Investment of Ho Chi Minh City </w:t>
      </w:r>
    </w:p>
    <w:p w:rsidR="00B97E96" w:rsidRDefault="00B97E96" w:rsidP="00B97E96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Address: 27B Nguyen </w:t>
      </w:r>
      <w:proofErr w:type="spellStart"/>
      <w:r>
        <w:rPr>
          <w:rFonts w:cs="Arial"/>
        </w:rPr>
        <w:t>Dinh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Chieu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Đa</w:t>
      </w:r>
      <w:proofErr w:type="spellEnd"/>
      <w:r>
        <w:rPr>
          <w:rFonts w:cs="Arial"/>
        </w:rPr>
        <w:t xml:space="preserve"> Kao Ward, District 01, Ho Chi Minh City, Vietnam</w:t>
      </w:r>
    </w:p>
    <w:p w:rsidR="00B97E96" w:rsidRDefault="00B97E96" w:rsidP="00B97E96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Tel: 0912452354</w:t>
      </w:r>
    </w:p>
    <w:p w:rsidR="00B97E96" w:rsidRDefault="00B97E96" w:rsidP="00B97E96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Current position in company (if any): None</w:t>
      </w:r>
    </w:p>
    <w:p w:rsidR="00B97E96" w:rsidRDefault="00B97E96" w:rsidP="00B97E96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Relationship with the transferor: None</w:t>
      </w:r>
    </w:p>
    <w:p w:rsidR="00B97E96" w:rsidRDefault="00B97E96" w:rsidP="00B97E96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Securities Depository account: 032C010055</w:t>
      </w:r>
    </w:p>
    <w:p w:rsidR="00B97E96" w:rsidRDefault="00B97E96" w:rsidP="00B97E96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Number, ownership proportion of shares held by the transferee before the transaction: </w:t>
      </w:r>
      <w:r w:rsidR="009E6C62">
        <w:rPr>
          <w:rFonts w:cs="Arial"/>
        </w:rPr>
        <w:t xml:space="preserve"> 0 </w:t>
      </w:r>
      <w:r>
        <w:rPr>
          <w:rFonts w:cs="Arial"/>
        </w:rPr>
        <w:t>share (equivalent to 0% of charter capital)</w:t>
      </w:r>
    </w:p>
    <w:p w:rsidR="00B97E96" w:rsidRDefault="00B97E96" w:rsidP="00B97E96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Number of shares registered for trading: 24,433,398 shares</w:t>
      </w:r>
    </w:p>
    <w:p w:rsidR="00B97E96" w:rsidRDefault="00B97E96" w:rsidP="00B97E96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Volume of trading shares:</w:t>
      </w:r>
      <w:r w:rsidRPr="00B97E96">
        <w:rPr>
          <w:rFonts w:cs="Arial"/>
        </w:rPr>
        <w:t xml:space="preserve"> </w:t>
      </w:r>
      <w:r>
        <w:rPr>
          <w:rFonts w:cs="Arial"/>
        </w:rPr>
        <w:t>24,433,398 shares</w:t>
      </w:r>
    </w:p>
    <w:p w:rsidR="00B97E96" w:rsidRDefault="00B97E96" w:rsidP="00B97E96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Number of shares held by the trans</w:t>
      </w:r>
      <w:r w:rsidR="0084459F">
        <w:rPr>
          <w:rFonts w:cs="Arial"/>
        </w:rPr>
        <w:t>feror after the transaction: 0</w:t>
      </w:r>
      <w:bookmarkStart w:id="0" w:name="_GoBack"/>
      <w:bookmarkEnd w:id="0"/>
      <w:r>
        <w:rPr>
          <w:rFonts w:cs="Arial"/>
        </w:rPr>
        <w:t>shares</w:t>
      </w:r>
    </w:p>
    <w:p w:rsidR="00B97E96" w:rsidRDefault="00B97E96" w:rsidP="00B97E96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Number of shares held by the transferee after the transaction: </w:t>
      </w:r>
      <w:r w:rsidR="005C1F56">
        <w:rPr>
          <w:rFonts w:cs="Arial"/>
        </w:rPr>
        <w:t>24,433,398 shares</w:t>
      </w:r>
    </w:p>
    <w:p w:rsidR="005C1F56" w:rsidRDefault="005C1F56" w:rsidP="00B97E96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Transaction period: From 23/11/2017 to 14/12/2017</w:t>
      </w:r>
    </w:p>
    <w:p w:rsidR="005C1F56" w:rsidRDefault="005C1F56" w:rsidP="00B97E96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Reason not to complete the transaction: None</w:t>
      </w:r>
    </w:p>
    <w:p w:rsidR="00B97E96" w:rsidRPr="00A431E6" w:rsidRDefault="00B97E96" w:rsidP="00B97E96">
      <w:pPr>
        <w:pStyle w:val="ListParagraph"/>
        <w:ind w:left="1080"/>
        <w:rPr>
          <w:rFonts w:cs="Arial"/>
        </w:rPr>
      </w:pPr>
    </w:p>
    <w:sectPr w:rsidR="00B97E96" w:rsidRPr="00A43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74F9"/>
    <w:multiLevelType w:val="hybridMultilevel"/>
    <w:tmpl w:val="E3640C0A"/>
    <w:lvl w:ilvl="0" w:tplc="2C24C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929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E0C24"/>
    <w:multiLevelType w:val="hybridMultilevel"/>
    <w:tmpl w:val="481A96FC"/>
    <w:lvl w:ilvl="0" w:tplc="DD5479F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93"/>
    <w:rsid w:val="00170F06"/>
    <w:rsid w:val="001B4222"/>
    <w:rsid w:val="00381C67"/>
    <w:rsid w:val="005C1F56"/>
    <w:rsid w:val="00761593"/>
    <w:rsid w:val="0084459F"/>
    <w:rsid w:val="009E6C62"/>
    <w:rsid w:val="00A431E6"/>
    <w:rsid w:val="00B97E96"/>
    <w:rsid w:val="00EC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Cs w:val="25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Cs w:val="25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haibt</cp:lastModifiedBy>
  <cp:revision>3</cp:revision>
  <dcterms:created xsi:type="dcterms:W3CDTF">2017-12-22T18:47:00Z</dcterms:created>
  <dcterms:modified xsi:type="dcterms:W3CDTF">2017-12-25T08:33:00Z</dcterms:modified>
</cp:coreProperties>
</file>